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0CB5" w14:textId="77777777" w:rsidR="009E0ECD" w:rsidRDefault="009E0ECD" w:rsidP="009E0ECD">
      <w:r w:rsidRPr="009E0ECD">
        <w:t>From the EdX website</w:t>
      </w:r>
    </w:p>
    <w:p w14:paraId="202C5A53" w14:textId="3F2891A4" w:rsidR="009E0ECD" w:rsidRPr="009E0ECD" w:rsidRDefault="009E0ECD" w:rsidP="009E0ECD">
      <w:r w:rsidRPr="009E0ECD">
        <w:t> </w:t>
      </w:r>
      <w:hyperlink r:id="rId5" w:tgtFrame="_blank" w:tooltip="Creating Accessible Content" w:history="1">
        <w:r w:rsidRPr="009E0ECD">
          <w:rPr>
            <w:rStyle w:val="Hyperlink"/>
          </w:rPr>
          <w:t>https://edx.readthedocs.io/projects/open-edx-building-and-running-a-course/en/named-release-birch/getting_started/accessibility.html</w:t>
        </w:r>
      </w:hyperlink>
      <w:r w:rsidRPr="009E0ECD">
        <w:t>, read through Guidelines for Creating Accessible Content. Included here are some very useful resources you might consider passing along to your college’s faculty resource center. For our purposes, focus on Section 4.3.2.1, Best Practices for Universal Design for Learning.</w:t>
      </w:r>
    </w:p>
    <w:p w14:paraId="6091D6D3" w14:textId="77777777" w:rsidR="009E0ECD" w:rsidRPr="009E0ECD" w:rsidRDefault="009E0ECD" w:rsidP="009E0ECD">
      <w:r w:rsidRPr="009E0ECD">
        <w:t>Based on the three bullet points from this section</w:t>
      </w:r>
    </w:p>
    <w:p w14:paraId="55EB5117" w14:textId="77777777" w:rsidR="009E0ECD" w:rsidRPr="009E0ECD" w:rsidRDefault="009E0ECD" w:rsidP="009E0ECD">
      <w:pPr>
        <w:numPr>
          <w:ilvl w:val="0"/>
          <w:numId w:val="1"/>
        </w:numPr>
      </w:pPr>
    </w:p>
    <w:p w14:paraId="3F92C389" w14:textId="77777777" w:rsidR="009E0ECD" w:rsidRPr="009E0ECD" w:rsidRDefault="009E0ECD" w:rsidP="009E0ECD">
      <w:pPr>
        <w:numPr>
          <w:ilvl w:val="1"/>
          <w:numId w:val="2"/>
        </w:numPr>
      </w:pPr>
      <w:r w:rsidRPr="009E0ECD">
        <w:t>“Designing resources and activities that can be accessed by learners in different ways.”</w:t>
      </w:r>
    </w:p>
    <w:p w14:paraId="7C6432FC" w14:textId="77777777" w:rsidR="009E0ECD" w:rsidRPr="009E0ECD" w:rsidRDefault="009E0ECD" w:rsidP="009E0ECD">
      <w:pPr>
        <w:numPr>
          <w:ilvl w:val="1"/>
          <w:numId w:val="2"/>
        </w:numPr>
      </w:pPr>
      <w:r w:rsidRPr="009E0ECD">
        <w:t>“Providing multiple ways for learners to engage with information and demonstrate their knowledge.” And</w:t>
      </w:r>
    </w:p>
    <w:p w14:paraId="2B04F40B" w14:textId="77777777" w:rsidR="009E0ECD" w:rsidRPr="009E0ECD" w:rsidRDefault="009E0ECD" w:rsidP="009E0ECD">
      <w:pPr>
        <w:numPr>
          <w:ilvl w:val="1"/>
          <w:numId w:val="2"/>
        </w:numPr>
      </w:pPr>
      <w:r w:rsidRPr="009E0ECD">
        <w:t>“Identifying activities that require specific sensory or physical capability, such as activities that require color identification, for which accommodating the specific accessibility needs of students will be difficult or impossible.”</w:t>
      </w:r>
    </w:p>
    <w:p w14:paraId="781325A1" w14:textId="77777777" w:rsidR="009E0ECD" w:rsidRPr="009E0ECD" w:rsidRDefault="009E0ECD" w:rsidP="009E0ECD">
      <w:r w:rsidRPr="009E0ECD">
        <w:t>Discuss how you might address one or more of these bulleted items based on the following statement</w:t>
      </w:r>
      <w:proofErr w:type="gramStart"/>
      <w:r w:rsidRPr="009E0ECD">
        <w:t>:  “</w:t>
      </w:r>
      <w:proofErr w:type="gramEnd"/>
      <w:r w:rsidRPr="009E0ECD">
        <w:t>Universal Design for Learning focuses on delivering courses in a format so that as many of your learners as possible can successfully interact with the learning resources and activities you provide them, without compromising on pedagogic rigor and quality.” (</w:t>
      </w:r>
      <w:proofErr w:type="gramStart"/>
      <w:r w:rsidRPr="009E0ECD">
        <w:t>note:</w:t>
      </w:r>
      <w:proofErr w:type="gramEnd"/>
      <w:r w:rsidRPr="009E0ECD">
        <w:t xml:space="preserve"> all of these quotes are from the same URL mentioned above).</w:t>
      </w:r>
      <w:r w:rsidRPr="009E0ECD">
        <w:br/>
      </w:r>
    </w:p>
    <w:p w14:paraId="11979750" w14:textId="39C32A2F" w:rsidR="009E0ECD" w:rsidRDefault="009E0ECD" w:rsidP="009E0ECD">
      <w:r w:rsidRPr="009E0ECD">
        <w:t>Can UDL principles replace the need for accommodations? If not, how can accommodations and UDL overlap to provide the most seamless access for all students?</w:t>
      </w:r>
    </w:p>
    <w:p w14:paraId="0F36306F" w14:textId="2CECC042" w:rsidR="007C57D8" w:rsidRDefault="007C57D8" w:rsidP="009E0ECD"/>
    <w:p w14:paraId="119864B8" w14:textId="44B287E9" w:rsidR="007C57D8" w:rsidRDefault="007C57D8" w:rsidP="009E0ECD"/>
    <w:p w14:paraId="1014D987" w14:textId="0AE9C865" w:rsidR="007C57D8" w:rsidRDefault="007C57D8" w:rsidP="009E0ECD"/>
    <w:p w14:paraId="45B96E95" w14:textId="75D42431" w:rsidR="007C57D8" w:rsidRDefault="007C57D8" w:rsidP="009E0ECD"/>
    <w:p w14:paraId="667D5260" w14:textId="70CE2056" w:rsidR="007C57D8" w:rsidRDefault="007C57D8" w:rsidP="009E0ECD"/>
    <w:p w14:paraId="2EBB7FED" w14:textId="6A276429" w:rsidR="007C57D8" w:rsidRDefault="007C57D8" w:rsidP="009E0ECD"/>
    <w:p w14:paraId="043A7A86" w14:textId="527B234C" w:rsidR="007C57D8" w:rsidRDefault="007C57D8" w:rsidP="009E0ECD"/>
    <w:p w14:paraId="5905F26D" w14:textId="543214F1" w:rsidR="007C57D8" w:rsidRDefault="007C57D8" w:rsidP="009E0ECD"/>
    <w:p w14:paraId="205A371F" w14:textId="4001645F" w:rsidR="007C57D8" w:rsidRDefault="007C57D8" w:rsidP="009E0ECD"/>
    <w:p w14:paraId="10746EA0" w14:textId="5DC4A8FE" w:rsidR="007C57D8" w:rsidRDefault="007C57D8" w:rsidP="009E0ECD"/>
    <w:p w14:paraId="5C94134E" w14:textId="37B57AEB" w:rsidR="007C57D8" w:rsidRDefault="007C57D8" w:rsidP="009E0ECD"/>
    <w:p w14:paraId="48394C35" w14:textId="77777777" w:rsidR="007C57D8" w:rsidRDefault="007C57D8" w:rsidP="009E0ECD"/>
    <w:p w14:paraId="613D1199" w14:textId="1776D412" w:rsidR="007C57D8" w:rsidRDefault="007C57D8" w:rsidP="009E0ECD">
      <w:r>
        <w:t>Topic 2</w:t>
      </w:r>
    </w:p>
    <w:p w14:paraId="2013734F" w14:textId="7BC1EAC5" w:rsidR="007C57D8" w:rsidRDefault="007C57D8" w:rsidP="007C57D8">
      <w:pPr>
        <w:pStyle w:val="NormalWeb"/>
        <w:shd w:val="clear" w:color="auto" w:fill="F4F4F4"/>
        <w:spacing w:before="0" w:beforeAutospacing="0" w:after="240" w:afterAutospacing="0"/>
        <w:rPr>
          <w:rFonts w:ascii="inherit" w:hAnsi="inherit"/>
          <w:color w:val="111111"/>
          <w:sz w:val="20"/>
          <w:szCs w:val="20"/>
        </w:rPr>
      </w:pPr>
      <w:r>
        <w:rPr>
          <w:rFonts w:ascii="inherit" w:hAnsi="inherit"/>
          <w:color w:val="111111"/>
          <w:sz w:val="20"/>
          <w:szCs w:val="20"/>
        </w:rPr>
        <w:t xml:space="preserve">Up to 300 words, appx 1.5 pages typewritten double-spaced. Remember that the prompts below </w:t>
      </w:r>
      <w:proofErr w:type="gramStart"/>
      <w:r>
        <w:rPr>
          <w:rFonts w:ascii="inherit" w:hAnsi="inherit"/>
          <w:color w:val="111111"/>
          <w:sz w:val="20"/>
          <w:szCs w:val="20"/>
        </w:rPr>
        <w:t>is</w:t>
      </w:r>
      <w:proofErr w:type="gramEnd"/>
      <w:r>
        <w:rPr>
          <w:rFonts w:ascii="inherit" w:hAnsi="inherit"/>
          <w:color w:val="111111"/>
          <w:sz w:val="20"/>
          <w:szCs w:val="20"/>
        </w:rPr>
        <w:t xml:space="preserve"> only to get you thinking. </w:t>
      </w:r>
    </w:p>
    <w:p w14:paraId="253B6F4C" w14:textId="77777777" w:rsidR="007C57D8" w:rsidRDefault="007C57D8" w:rsidP="007C57D8">
      <w:pPr>
        <w:pStyle w:val="NormalWeb"/>
        <w:shd w:val="clear" w:color="auto" w:fill="F4F4F4"/>
        <w:spacing w:before="0" w:beforeAutospacing="0" w:after="240" w:afterAutospacing="0"/>
        <w:rPr>
          <w:rFonts w:ascii="inherit" w:hAnsi="inherit"/>
          <w:color w:val="111111"/>
          <w:sz w:val="20"/>
          <w:szCs w:val="20"/>
        </w:rPr>
      </w:pPr>
      <w:r>
        <w:rPr>
          <w:rFonts w:ascii="inherit" w:hAnsi="inherit"/>
          <w:color w:val="111111"/>
          <w:sz w:val="20"/>
          <w:szCs w:val="20"/>
        </w:rPr>
        <w:t>A. Describe an ideal scenario of a seamless, accessible college learning environment.</w:t>
      </w:r>
    </w:p>
    <w:p w14:paraId="669848B6" w14:textId="77777777" w:rsidR="007C57D8" w:rsidRPr="009E0ECD" w:rsidRDefault="007C57D8" w:rsidP="009E0ECD"/>
    <w:p w14:paraId="7088D362" w14:textId="77777777" w:rsidR="008C6E21" w:rsidRDefault="008C6E21"/>
    <w:sectPr w:rsidR="008C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B0E18"/>
    <w:multiLevelType w:val="multilevel"/>
    <w:tmpl w:val="B4B89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CD"/>
    <w:rsid w:val="007C57D8"/>
    <w:rsid w:val="008C6E21"/>
    <w:rsid w:val="009E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30EE"/>
  <w15:chartTrackingRefBased/>
  <w15:docId w15:val="{CF0719F2-3E0C-4428-BAA7-CFBE2931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ECD"/>
    <w:rPr>
      <w:color w:val="0563C1" w:themeColor="hyperlink"/>
      <w:u w:val="single"/>
    </w:rPr>
  </w:style>
  <w:style w:type="character" w:styleId="UnresolvedMention">
    <w:name w:val="Unresolved Mention"/>
    <w:basedOn w:val="DefaultParagraphFont"/>
    <w:uiPriority w:val="99"/>
    <w:semiHidden/>
    <w:unhideWhenUsed/>
    <w:rsid w:val="009E0ECD"/>
    <w:rPr>
      <w:color w:val="605E5C"/>
      <w:shd w:val="clear" w:color="auto" w:fill="E1DFDD"/>
    </w:rPr>
  </w:style>
  <w:style w:type="paragraph" w:styleId="NormalWeb">
    <w:name w:val="Normal (Web)"/>
    <w:basedOn w:val="Normal"/>
    <w:uiPriority w:val="99"/>
    <w:semiHidden/>
    <w:unhideWhenUsed/>
    <w:rsid w:val="007C57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368">
      <w:bodyDiv w:val="1"/>
      <w:marLeft w:val="0"/>
      <w:marRight w:val="0"/>
      <w:marTop w:val="0"/>
      <w:marBottom w:val="0"/>
      <w:divBdr>
        <w:top w:val="none" w:sz="0" w:space="0" w:color="auto"/>
        <w:left w:val="none" w:sz="0" w:space="0" w:color="auto"/>
        <w:bottom w:val="none" w:sz="0" w:space="0" w:color="auto"/>
        <w:right w:val="none" w:sz="0" w:space="0" w:color="auto"/>
      </w:divBdr>
    </w:div>
    <w:div w:id="10869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x.readthedocs.io/projects/open-edx-building-and-running-a-course/en/named-release-birch/getting_started/accessibili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2</cp:revision>
  <dcterms:created xsi:type="dcterms:W3CDTF">2021-05-03T22:22:00Z</dcterms:created>
  <dcterms:modified xsi:type="dcterms:W3CDTF">2021-05-03T22:26:00Z</dcterms:modified>
</cp:coreProperties>
</file>